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0" w:line="240" w:lineRule="auto"/>
        <w:ind w:left="0" w:hanging="2"/>
        <w:jc w:val="center"/>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Call for Nominations for IRF Executive Team and Regional Representatives</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The election committee for the International Ranger Federation (IRF) is seeking nominations for the posts of </w:t>
      </w:r>
      <w:r w:rsidDel="00000000" w:rsidR="00000000" w:rsidRPr="00000000">
        <w:rPr>
          <w:rFonts w:ascii="Calibri" w:cs="Calibri" w:eastAsia="Calibri" w:hAnsi="Calibri"/>
          <w:b w:val="1"/>
          <w:bCs w:val="1"/>
          <w:color w:val="000000"/>
          <w:sz w:val="20"/>
          <w:szCs w:val="20"/>
          <w:rtl w:val="0"/>
        </w:rPr>
        <w:t xml:space="preserve">International Officers</w:t>
      </w:r>
      <w:r w:rsidDel="00000000" w:rsidR="00000000" w:rsidRPr="00000000">
        <w:rPr>
          <w:rFonts w:ascii="Calibri" w:cs="Calibri" w:eastAsia="Calibri" w:hAnsi="Calibri"/>
          <w:color w:val="000000"/>
          <w:sz w:val="20"/>
          <w:szCs w:val="20"/>
          <w:rtl w:val="0"/>
        </w:rPr>
        <w:t xml:space="preserve"> and </w:t>
      </w:r>
      <w:r w:rsidDel="00000000" w:rsidR="00000000" w:rsidRPr="00000000">
        <w:rPr>
          <w:rFonts w:ascii="Calibri" w:cs="Calibri" w:eastAsia="Calibri" w:hAnsi="Calibri"/>
          <w:b w:val="1"/>
          <w:bCs w:val="1"/>
          <w:color w:val="000000"/>
          <w:sz w:val="20"/>
          <w:szCs w:val="20"/>
          <w:rtl w:val="0"/>
        </w:rPr>
        <w:t xml:space="preserve">Regional Representatives</w:t>
      </w:r>
      <w:r w:rsidDel="00000000" w:rsidR="00000000" w:rsidRPr="00000000">
        <w:rPr>
          <w:rFonts w:ascii="Calibri" w:cs="Calibri" w:eastAsia="Calibri" w:hAnsi="Calibri"/>
          <w:color w:val="000000"/>
          <w:sz w:val="20"/>
          <w:szCs w:val="20"/>
          <w:rtl w:val="0"/>
        </w:rPr>
        <w:t xml:space="preserve">, who together make up the </w:t>
      </w:r>
      <w:r w:rsidDel="00000000" w:rsidR="00000000" w:rsidRPr="00000000">
        <w:rPr>
          <w:rFonts w:ascii="Calibri" w:cs="Calibri" w:eastAsia="Calibri" w:hAnsi="Calibri"/>
          <w:b w:val="1"/>
          <w:bCs w:val="1"/>
          <w:color w:val="000000"/>
          <w:sz w:val="20"/>
          <w:szCs w:val="20"/>
          <w:rtl w:val="0"/>
        </w:rPr>
        <w:t xml:space="preserve">IRF Executive team</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Nominations are now being sought for: </w:t>
      </w:r>
      <w:r w:rsidDel="00000000" w:rsidR="00000000" w:rsidRPr="00000000">
        <w:rPr>
          <w:rFonts w:ascii="Calibri" w:cs="Calibri" w:eastAsia="Calibri" w:hAnsi="Calibri"/>
          <w:b w:val="1"/>
          <w:bCs w:val="1"/>
          <w:color w:val="000000"/>
          <w:sz w:val="20"/>
          <w:szCs w:val="20"/>
          <w:rtl w:val="0"/>
        </w:rPr>
        <w:t xml:space="preserve">President</w:t>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Vice-President</w:t>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Secretary</w:t>
      </w:r>
      <w:r w:rsidDel="00000000" w:rsidR="00000000" w:rsidRPr="00000000">
        <w:rPr>
          <w:rFonts w:ascii="Calibri" w:cs="Calibri" w:eastAsia="Calibri" w:hAnsi="Calibri"/>
          <w:color w:val="000000"/>
          <w:sz w:val="20"/>
          <w:szCs w:val="20"/>
          <w:rtl w:val="0"/>
        </w:rPr>
        <w:t xml:space="preserve"> and </w:t>
      </w:r>
      <w:r w:rsidDel="00000000" w:rsidR="00000000" w:rsidRPr="00000000">
        <w:rPr>
          <w:rFonts w:ascii="Calibri" w:cs="Calibri" w:eastAsia="Calibri" w:hAnsi="Calibri"/>
          <w:b w:val="1"/>
          <w:bCs w:val="1"/>
          <w:color w:val="000000"/>
          <w:sz w:val="20"/>
          <w:szCs w:val="20"/>
          <w:rtl w:val="0"/>
        </w:rPr>
        <w:t xml:space="preserve">Treasurer</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 addition, we are seeking </w:t>
      </w:r>
      <w:r w:rsidDel="00000000" w:rsidR="00000000" w:rsidRPr="00000000">
        <w:rPr>
          <w:rFonts w:ascii="Calibri" w:cs="Calibri" w:eastAsia="Calibri" w:hAnsi="Calibri"/>
          <w:b w:val="1"/>
          <w:bCs w:val="1"/>
          <w:color w:val="000000"/>
          <w:sz w:val="20"/>
          <w:szCs w:val="20"/>
          <w:rtl w:val="0"/>
        </w:rPr>
        <w:t xml:space="preserve">one Regional Representative </w:t>
      </w:r>
      <w:r w:rsidDel="00000000" w:rsidR="00000000" w:rsidRPr="00000000">
        <w:rPr>
          <w:rFonts w:ascii="Calibri" w:cs="Calibri" w:eastAsia="Calibri" w:hAnsi="Calibri"/>
          <w:color w:val="000000"/>
          <w:sz w:val="20"/>
          <w:szCs w:val="20"/>
          <w:rtl w:val="0"/>
        </w:rPr>
        <w:t xml:space="preserve">for each of the seven IRF regions (Africa, Europe, North America, Central America, South America, Oceania and Asia) covered by member associations.</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Elections will be held at the IRF World Congress Membership Meeting during the IRF World Ranger Congress, </w:t>
      </w:r>
      <w:r w:rsidDel="00000000" w:rsidR="00000000" w:rsidRPr="00000000">
        <w:rPr>
          <w:rFonts w:ascii="Calibri" w:cs="Calibri" w:eastAsia="Calibri" w:hAnsi="Calibri"/>
          <w:b w:val="1"/>
          <w:bCs w:val="1"/>
          <w:sz w:val="20"/>
          <w:szCs w:val="20"/>
          <w:rtl w:val="0"/>
        </w:rPr>
        <w:t xml:space="preserve">23 April 2027.</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Successful candidates will need to attend meetings, network widely, lobby appropriately and act throughout in a professional and competent manner.  In International Forums, English - both spoken and written - is used extensively and candidates with a good working knowledge of this language would have a distinct advantage. This does not however preclude native speakers of any other language.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Successful candidates must have:</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6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ability to communicate electronically.</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Access to email or the internet on a regular (at least weekly) basis.</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ability to communicate in English, verbally and in writing.</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willingness and capacity to put in a regular amount of time and effort on behalf of the Federation</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The ability to attend meetings at irregular times.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IRF Executive Team and Regional Representatives</w:t>
      </w:r>
      <w:r w:rsidDel="00000000" w:rsidR="00000000" w:rsidRPr="00000000">
        <w:rPr>
          <w:rFonts w:ascii="Calibri" w:cs="Calibri" w:eastAsia="Calibri" w:hAnsi="Calibri"/>
          <w:b w:val="1"/>
          <w:bCs w:val="1"/>
          <w:sz w:val="20"/>
          <w:szCs w:val="20"/>
          <w:rtl w:val="0"/>
        </w:rPr>
        <w:t xml:space="preserve"> must be </w:t>
      </w:r>
      <w:r w:rsidDel="00000000" w:rsidR="00000000" w:rsidRPr="00000000">
        <w:rPr>
          <w:rFonts w:ascii="Calibri" w:cs="Calibri" w:eastAsia="Calibri" w:hAnsi="Calibri"/>
          <w:sz w:val="20"/>
          <w:szCs w:val="20"/>
          <w:rtl w:val="0"/>
        </w:rPr>
        <w:t xml:space="preserve">m</w:t>
      </w:r>
      <w:r w:rsidDel="00000000" w:rsidR="00000000" w:rsidRPr="00000000">
        <w:rPr>
          <w:rFonts w:ascii="Calibri" w:cs="Calibri" w:eastAsia="Calibri" w:hAnsi="Calibri"/>
          <w:sz w:val="20"/>
          <w:szCs w:val="20"/>
          <w:rtl w:val="0"/>
        </w:rPr>
        <w:t xml:space="preserve">embers of c</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urrent IRF </w:t>
      </w:r>
      <w:r w:rsidDel="00000000" w:rsidR="00000000" w:rsidRPr="00000000">
        <w:rPr>
          <w:rFonts w:ascii="Calibri" w:cs="Calibri" w:eastAsia="Calibri" w:hAnsi="Calibri"/>
          <w:sz w:val="20"/>
          <w:szCs w:val="20"/>
          <w:rtl w:val="0"/>
        </w:rPr>
        <w:t xml:space="preserve">Regular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Member Associations.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Additionally, as per the IRF Regulations 2025</w:t>
      </w:r>
    </w:p>
    <w:p w:rsidR="00000000" w:rsidDel="00000000" w:rsidP="00000000" w:rsidRDefault="00000000" w:rsidRPr="00000000" w14:paraId="00000017">
      <w:pPr>
        <w:spacing w:before="0" w:lineRule="auto"/>
        <w:ind w:firstLine="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R10.3  Director and Officer eligibility </w:t>
      </w:r>
    </w:p>
    <w:p w:rsidR="00000000" w:rsidDel="00000000" w:rsidP="00000000" w:rsidRDefault="00000000" w:rsidRPr="00000000" w14:paraId="00000018">
      <w:pPr>
        <w:numPr>
          <w:ilvl w:val="0"/>
          <w:numId w:val="5"/>
        </w:numPr>
        <w:spacing w:before="0" w:lineRule="auto"/>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Candidates for the position of </w:t>
      </w:r>
      <w:r w:rsidDel="00000000" w:rsidR="00000000" w:rsidRPr="00000000">
        <w:rPr>
          <w:rFonts w:ascii="Calibri" w:cs="Calibri" w:eastAsia="Calibri" w:hAnsi="Calibri"/>
          <w:b w:val="1"/>
          <w:bCs w:val="1"/>
          <w:sz w:val="20"/>
          <w:szCs w:val="20"/>
          <w:rtl w:val="0"/>
        </w:rPr>
        <w:t xml:space="preserve">Secretary</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u w:val="single"/>
          <w:rtl w:val="0"/>
        </w:rPr>
        <w:t xml:space="preserve">must </w:t>
      </w:r>
      <w:r w:rsidDel="00000000" w:rsidR="00000000" w:rsidRPr="00000000">
        <w:rPr>
          <w:rFonts w:ascii="Calibri" w:cs="Calibri" w:eastAsia="Calibri" w:hAnsi="Calibri"/>
          <w:sz w:val="20"/>
          <w:szCs w:val="20"/>
          <w:rtl w:val="0"/>
        </w:rPr>
        <w:t xml:space="preserve">be fluent in written and spoken English. </w:t>
      </w:r>
    </w:p>
    <w:p w:rsidR="00000000" w:rsidDel="00000000" w:rsidP="00000000" w:rsidRDefault="00000000" w:rsidRPr="00000000" w14:paraId="00000019">
      <w:pPr>
        <w:numPr>
          <w:ilvl w:val="0"/>
          <w:numId w:val="5"/>
        </w:numPr>
        <w:spacing w:before="0" w:lineRule="auto"/>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Due to the nonprofit incorporation and financial center of the IRF being in the United States, </w:t>
      </w:r>
      <w:r w:rsidDel="00000000" w:rsidR="00000000" w:rsidRPr="00000000">
        <w:rPr>
          <w:rFonts w:ascii="Calibri" w:cs="Calibri" w:eastAsia="Calibri" w:hAnsi="Calibri"/>
          <w:b w:val="1"/>
          <w:bCs w:val="1"/>
          <w:sz w:val="20"/>
          <w:szCs w:val="20"/>
          <w:rtl w:val="0"/>
        </w:rPr>
        <w:t xml:space="preserve">Treasurer </w:t>
      </w:r>
      <w:r w:rsidDel="00000000" w:rsidR="00000000" w:rsidRPr="00000000">
        <w:rPr>
          <w:rFonts w:ascii="Calibri" w:cs="Calibri" w:eastAsia="Calibri" w:hAnsi="Calibri"/>
          <w:sz w:val="20"/>
          <w:szCs w:val="20"/>
          <w:rtl w:val="0"/>
        </w:rPr>
        <w:t xml:space="preserve">candidates </w:t>
      </w:r>
      <w:r w:rsidDel="00000000" w:rsidR="00000000" w:rsidRPr="00000000">
        <w:rPr>
          <w:rFonts w:ascii="Calibri" w:cs="Calibri" w:eastAsia="Calibri" w:hAnsi="Calibri"/>
          <w:sz w:val="20"/>
          <w:szCs w:val="20"/>
          <w:u w:val="single"/>
          <w:rtl w:val="0"/>
        </w:rPr>
        <w:t xml:space="preserve">preferably </w:t>
      </w:r>
      <w:r w:rsidDel="00000000" w:rsidR="00000000" w:rsidRPr="00000000">
        <w:rPr>
          <w:rFonts w:ascii="Calibri" w:cs="Calibri" w:eastAsia="Calibri" w:hAnsi="Calibri"/>
          <w:sz w:val="20"/>
          <w:szCs w:val="20"/>
          <w:rtl w:val="0"/>
        </w:rPr>
        <w:t xml:space="preserve">should be from the United States.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We’re looking for a strong network of representatives with the commitment and passion to ensure that our rangers are involved, engaged and their potential properly recognised. If this sounds like the kind of challenge that inspires you, then please apply.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0" w:line="240" w:lineRule="auto"/>
        <w:ind w:left="0" w:right="-52"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Please forward any </w:t>
      </w:r>
      <w:r w:rsidDel="00000000" w:rsidR="00000000" w:rsidRPr="00000000">
        <w:rPr>
          <w:rFonts w:ascii="Calibri" w:cs="Calibri" w:eastAsia="Calibri" w:hAnsi="Calibri"/>
          <w:sz w:val="20"/>
          <w:szCs w:val="20"/>
          <w:rtl w:val="0"/>
        </w:rPr>
        <w:t xml:space="preserve">enquiries</w:t>
      </w:r>
      <w:r w:rsidDel="00000000" w:rsidR="00000000" w:rsidRPr="00000000">
        <w:rPr>
          <w:rFonts w:ascii="Calibri" w:cs="Calibri" w:eastAsia="Calibri" w:hAnsi="Calibri"/>
          <w:color w:val="000000"/>
          <w:sz w:val="20"/>
          <w:szCs w:val="20"/>
          <w:rtl w:val="0"/>
        </w:rPr>
        <w:t xml:space="preserve"> to</w:t>
      </w:r>
      <w:r w:rsidDel="00000000" w:rsidR="00000000" w:rsidRPr="00000000">
        <w:rPr>
          <w:rFonts w:ascii="Calibri" w:cs="Calibri" w:eastAsia="Calibri" w:hAnsi="Calibri"/>
          <w:sz w:val="20"/>
          <w:szCs w:val="20"/>
          <w:rtl w:val="0"/>
        </w:rPr>
        <w:t xml:space="preserve"> James Slade at  </w:t>
      </w:r>
      <w:hyperlink r:id="rId7">
        <w:r w:rsidDel="00000000" w:rsidR="00000000" w:rsidRPr="00000000">
          <w:rPr>
            <w:rFonts w:ascii="Calibri" w:cs="Calibri" w:eastAsia="Calibri" w:hAnsi="Calibri"/>
            <w:color w:val="1155cc"/>
            <w:sz w:val="20"/>
            <w:szCs w:val="20"/>
            <w:u w:val="single"/>
            <w:rtl w:val="0"/>
          </w:rPr>
          <w:t xml:space="preserve">elections@internationalrangers.org</w:t>
        </w:r>
      </w:hyperlink>
      <w:r w:rsidDel="00000000" w:rsidR="00000000" w:rsidRPr="00000000">
        <w:rPr>
          <w:rFonts w:ascii="Calibri" w:cs="Calibri" w:eastAsia="Calibri" w:hAnsi="Calibri"/>
          <w:color w:val="0563c1"/>
          <w:sz w:val="20"/>
          <w:szCs w:val="20"/>
          <w:rtl w:val="0"/>
        </w:rPr>
        <w:t xml:space="preserve">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1F">
      <w:pPr>
        <w:spacing w:before="0" w:lineRule="auto"/>
        <w:ind w:left="0" w:hanging="2"/>
        <w:rPr/>
      </w:pPr>
      <w:r w:rsidDel="00000000" w:rsidR="00000000" w:rsidRPr="00000000">
        <w:rPr>
          <w:rFonts w:ascii="Calibri" w:cs="Calibri" w:eastAsia="Calibri" w:hAnsi="Calibri"/>
          <w:sz w:val="20"/>
          <w:szCs w:val="20"/>
          <w:rtl w:val="0"/>
        </w:rPr>
        <w:t xml:space="preserve">For your information, relevant ByLaws and Regulations explaining the election and duties of IRF office bearers, can be found on the IRF website at </w:t>
      </w:r>
      <w:hyperlink r:id="rId8">
        <w:r w:rsidDel="00000000" w:rsidR="00000000" w:rsidRPr="00000000">
          <w:rPr>
            <w:rFonts w:ascii="Calibri" w:cs="Calibri" w:eastAsia="Calibri" w:hAnsi="Calibri"/>
            <w:color w:val="0000ff"/>
            <w:sz w:val="20"/>
            <w:szCs w:val="20"/>
            <w:u w:val="single"/>
            <w:vertAlign w:val="baseline"/>
            <w:rtl w:val="0"/>
          </w:rPr>
          <w:t xml:space="preserve">https://www.internationalrangers.org/irf-governance/</w:t>
        </w:r>
      </w:hyperlink>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We look forward to receiving your nomination.</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James Slade</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Chairperson</w:t>
      </w: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IRF Election Committee</w:t>
      </w:r>
      <w:r w:rsidDel="00000000" w:rsidR="00000000" w:rsidRPr="00000000">
        <w:rPr>
          <w:rtl w:val="0"/>
        </w:rPr>
      </w:r>
    </w:p>
    <w:p w:rsidR="00000000" w:rsidDel="00000000" w:rsidP="00000000" w:rsidRDefault="00000000" w:rsidRPr="00000000" w14:paraId="00000026">
      <w:pPr>
        <w:spacing w:before="0" w:line="360" w:lineRule="auto"/>
        <w:ind w:left="0" w:hanging="2"/>
        <w:jc w:val="center"/>
        <w:rPr>
          <w:rFonts w:ascii="Calibri" w:cs="Calibri" w:eastAsia="Calibri" w:hAnsi="Calibri"/>
          <w:sz w:val="20"/>
          <w:szCs w:val="20"/>
        </w:rPr>
      </w:pPr>
      <w:r w:rsidDel="00000000" w:rsidR="00000000" w:rsidRPr="00000000">
        <w:br w:type="page"/>
      </w:r>
      <w:r w:rsidDel="00000000" w:rsidR="00000000" w:rsidRPr="00000000">
        <w:rPr>
          <w:rFonts w:ascii="Calibri" w:cs="Calibri" w:eastAsia="Calibri" w:hAnsi="Calibri"/>
          <w:b w:val="1"/>
          <w:bCs w:val="1"/>
          <w:sz w:val="20"/>
          <w:szCs w:val="20"/>
          <w:rtl w:val="0"/>
        </w:rPr>
        <w:t xml:space="preserve">INTERNATIONAL OFFICER OR REGIONAL REPRESENTATIVE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NOMINATION FORM</w:t>
      </w:r>
      <w:r w:rsidDel="00000000" w:rsidR="00000000" w:rsidRPr="00000000">
        <w:rPr>
          <w:rtl w:val="0"/>
        </w:rPr>
      </w:r>
    </w:p>
    <w:p w:rsidR="00000000" w:rsidDel="00000000" w:rsidP="00000000" w:rsidRDefault="00000000" w:rsidRPr="00000000" w14:paraId="00000027">
      <w:pPr>
        <w:spacing w:before="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8">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NOMINATION FOR THE FOLLOWING IRF ELECTED POSITION? </w:t>
      </w:r>
      <w:r w:rsidDel="00000000" w:rsidR="00000000" w:rsidRPr="00000000">
        <w:rPr>
          <w:rtl w:val="0"/>
        </w:rPr>
      </w:r>
    </w:p>
    <w:p w:rsidR="00000000" w:rsidDel="00000000" w:rsidP="00000000" w:rsidRDefault="00000000" w:rsidRPr="00000000" w14:paraId="00000029">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Please circle one or more positions (if nominating for multiple positions)</w:t>
      </w:r>
      <w:r w:rsidDel="00000000" w:rsidR="00000000" w:rsidRPr="00000000">
        <w:rPr>
          <w:rtl w:val="0"/>
        </w:rPr>
      </w:r>
    </w:p>
    <w:tbl>
      <w:tblPr>
        <w:tblStyle w:val="Table1"/>
        <w:tblW w:w="91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4259"/>
        <w:tblGridChange w:id="0">
          <w:tblGrid>
            <w:gridCol w:w="4920"/>
            <w:gridCol w:w="4259"/>
          </w:tblGrid>
        </w:tblGridChange>
      </w:tblGrid>
      <w:tr>
        <w:trPr>
          <w:cantSplit w:val="0"/>
          <w:trHeight w:val="200" w:hRule="atLeast"/>
          <w:tblHeader w:val="1"/>
        </w:trPr>
        <w:tc>
          <w:tcPr>
            <w:vMerge w:val="restart"/>
          </w:tcPr>
          <w:p w:rsidR="00000000" w:rsidDel="00000000" w:rsidP="00000000" w:rsidRDefault="00000000" w:rsidRPr="00000000" w14:paraId="0000002A">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International Officer (please circle)</w:t>
            </w:r>
          </w:p>
        </w:tc>
        <w:tc>
          <w:tcPr/>
          <w:p w:rsidR="00000000" w:rsidDel="00000000" w:rsidP="00000000" w:rsidRDefault="00000000" w:rsidRPr="00000000" w14:paraId="0000002B">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President</w:t>
            </w:r>
          </w:p>
        </w:tc>
      </w:tr>
      <w:tr>
        <w:trPr>
          <w:cantSplit w:val="0"/>
          <w:trHeight w:val="200" w:hRule="atLeast"/>
          <w:tblHeader w:val="1"/>
        </w:trPr>
        <w:tc>
          <w:tcPr>
            <w:vMerge w:val="continue"/>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D">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Vice President</w:t>
            </w:r>
          </w:p>
        </w:tc>
      </w:tr>
      <w:tr>
        <w:trPr>
          <w:cantSplit w:val="0"/>
          <w:trHeight w:val="200" w:hRule="atLeast"/>
          <w:tblHeader w:val="1"/>
        </w:trPr>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F">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Secretary</w:t>
            </w:r>
          </w:p>
        </w:tc>
      </w:tr>
      <w:tr>
        <w:trPr>
          <w:cantSplit w:val="0"/>
          <w:trHeight w:val="200" w:hRule="atLeast"/>
          <w:tblHeader w:val="1"/>
        </w:trPr>
        <w:tc>
          <w:tcPr>
            <w:vMerge w:val="continue"/>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1">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Treasurer</w:t>
            </w:r>
          </w:p>
        </w:tc>
      </w:tr>
    </w:tbl>
    <w:p w:rsidR="00000000" w:rsidDel="00000000" w:rsidP="00000000" w:rsidRDefault="00000000" w:rsidRPr="00000000" w14:paraId="00000032">
      <w:pPr>
        <w:spacing w:before="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3">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Please circle only ONE of of the Regional Representatives </w:t>
      </w:r>
      <w:r w:rsidDel="00000000" w:rsidR="00000000" w:rsidRPr="00000000">
        <w:rPr>
          <w:rtl w:val="0"/>
        </w:rPr>
      </w:r>
    </w:p>
    <w:tbl>
      <w:tblPr>
        <w:tblStyle w:val="Table2"/>
        <w:tblW w:w="91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4259"/>
        <w:tblGridChange w:id="0">
          <w:tblGrid>
            <w:gridCol w:w="4920"/>
            <w:gridCol w:w="4259"/>
          </w:tblGrid>
        </w:tblGridChange>
      </w:tblGrid>
      <w:tr>
        <w:trPr>
          <w:cantSplit w:val="0"/>
          <w:trHeight w:val="200" w:hRule="atLeast"/>
          <w:tblHeader w:val="1"/>
        </w:trPr>
        <w:tc>
          <w:tcPr>
            <w:vMerge w:val="restart"/>
          </w:tcPr>
          <w:p w:rsidR="00000000" w:rsidDel="00000000" w:rsidP="00000000" w:rsidRDefault="00000000" w:rsidRPr="00000000" w14:paraId="00000034">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Regional Representative (please circle)</w:t>
            </w:r>
          </w:p>
        </w:tc>
        <w:tc>
          <w:tcPr/>
          <w:p w:rsidR="00000000" w:rsidDel="00000000" w:rsidP="00000000" w:rsidRDefault="00000000" w:rsidRPr="00000000" w14:paraId="00000035">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Africa</w:t>
            </w:r>
          </w:p>
        </w:tc>
      </w:tr>
      <w:tr>
        <w:trPr>
          <w:cantSplit w:val="0"/>
          <w:trHeight w:val="200" w:hRule="atLeast"/>
          <w:tblHeader w:val="1"/>
        </w:trPr>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7">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Europe</w:t>
            </w:r>
          </w:p>
        </w:tc>
      </w:tr>
      <w:tr>
        <w:trPr>
          <w:cantSplit w:val="0"/>
          <w:trHeight w:val="200" w:hRule="atLeast"/>
          <w:tblHeader w:val="1"/>
        </w:trPr>
        <w:tc>
          <w:tcPr>
            <w:vMerge w:val="continue"/>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9">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North America</w:t>
            </w:r>
          </w:p>
        </w:tc>
      </w:tr>
      <w:tr>
        <w:trPr>
          <w:cantSplit w:val="0"/>
          <w:trHeight w:val="200" w:hRule="atLeast"/>
          <w:tblHeader w:val="1"/>
        </w:trPr>
        <w:tc>
          <w:tcPr>
            <w:vMerge w:val="continue"/>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B">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Central America</w:t>
            </w:r>
          </w:p>
        </w:tc>
      </w:tr>
      <w:tr>
        <w:trPr>
          <w:cantSplit w:val="0"/>
          <w:trHeight w:val="200" w:hRule="atLeast"/>
          <w:tblHeader w:val="1"/>
        </w:trPr>
        <w:tc>
          <w:tcPr>
            <w:vMerge w:val="continue"/>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D">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South America</w:t>
            </w:r>
          </w:p>
        </w:tc>
      </w:tr>
      <w:tr>
        <w:trPr>
          <w:cantSplit w:val="0"/>
          <w:trHeight w:val="200" w:hRule="atLeast"/>
          <w:tblHeader w:val="1"/>
        </w:trPr>
        <w:tc>
          <w:tcPr>
            <w:vMerge w:val="continue"/>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F">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Oceania</w:t>
            </w:r>
          </w:p>
        </w:tc>
      </w:tr>
      <w:tr>
        <w:trPr>
          <w:cantSplit w:val="0"/>
          <w:trHeight w:val="200" w:hRule="atLeast"/>
          <w:tblHeader w:val="1"/>
        </w:trPr>
        <w:tc>
          <w:tcPr>
            <w:vMerge w:val="continue"/>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1">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Asia</w:t>
            </w:r>
          </w:p>
        </w:tc>
      </w:tr>
    </w:tbl>
    <w:p w:rsidR="00000000" w:rsidDel="00000000" w:rsidP="00000000" w:rsidRDefault="00000000" w:rsidRPr="00000000" w14:paraId="00000042">
      <w:pPr>
        <w:spacing w:before="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INFORMATION ON NOMINEE</w:t>
      </w:r>
      <w:r w:rsidDel="00000000" w:rsidR="00000000" w:rsidRPr="00000000">
        <w:rPr>
          <w:rtl w:val="0"/>
        </w:rPr>
      </w:r>
    </w:p>
    <w:tbl>
      <w:tblPr>
        <w:tblStyle w:val="Table3"/>
        <w:tblW w:w="91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4259"/>
        <w:tblGridChange w:id="0">
          <w:tblGrid>
            <w:gridCol w:w="4920"/>
            <w:gridCol w:w="4259"/>
          </w:tblGrid>
        </w:tblGridChange>
      </w:tblGrid>
      <w:tr>
        <w:trPr>
          <w:cantSplit w:val="0"/>
          <w:tblHeader w:val="0"/>
        </w:trPr>
        <w:tc>
          <w:tcPr/>
          <w:p w:rsidR="00000000" w:rsidDel="00000000" w:rsidP="00000000" w:rsidRDefault="00000000" w:rsidRPr="00000000" w14:paraId="00000044">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of nominee</w:t>
            </w:r>
          </w:p>
        </w:tc>
        <w:tc>
          <w:tcPr/>
          <w:p w:rsidR="00000000" w:rsidDel="00000000" w:rsidP="00000000" w:rsidRDefault="00000000" w:rsidRPr="00000000" w14:paraId="00000045">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6">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of nominee’s ranger association</w:t>
            </w:r>
          </w:p>
        </w:tc>
        <w:tc>
          <w:tcPr/>
          <w:p w:rsidR="00000000" w:rsidDel="00000000" w:rsidP="00000000" w:rsidRDefault="00000000" w:rsidRPr="00000000" w14:paraId="00000047">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8">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 address of nominee</w:t>
            </w:r>
          </w:p>
        </w:tc>
        <w:tc>
          <w:tcPr/>
          <w:p w:rsidR="00000000" w:rsidDel="00000000" w:rsidP="00000000" w:rsidRDefault="00000000" w:rsidRPr="00000000" w14:paraId="00000049">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A">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Mailing address of nominee</w:t>
            </w:r>
          </w:p>
        </w:tc>
        <w:tc>
          <w:tcPr/>
          <w:p w:rsidR="00000000" w:rsidDel="00000000" w:rsidP="00000000" w:rsidRDefault="00000000" w:rsidRPr="00000000" w14:paraId="0000004B">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C">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Telephone number of nominee</w:t>
            </w:r>
          </w:p>
        </w:tc>
        <w:tc>
          <w:tcPr/>
          <w:p w:rsidR="00000000" w:rsidDel="00000000" w:rsidP="00000000" w:rsidRDefault="00000000" w:rsidRPr="00000000" w14:paraId="0000004D">
            <w:pPr>
              <w:ind w:left="0" w:hanging="2"/>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4E">
      <w:pPr>
        <w:spacing w:before="0" w:line="360" w:lineRule="auto"/>
        <w:ind w:left="0" w:hanging="2"/>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Next Steps: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Attach a photo </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Create a maximum </w:t>
      </w:r>
      <w:r w:rsidDel="00000000" w:rsidR="00000000" w:rsidRPr="00000000">
        <w:rPr>
          <w:rFonts w:ascii="Calibri" w:cs="Calibri" w:eastAsia="Calibri" w:hAnsi="Calibri"/>
          <w:sz w:val="20"/>
          <w:szCs w:val="20"/>
          <w:rtl w:val="0"/>
        </w:rPr>
        <w:t xml:space="preserve">3</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-minute video (if you choose) for sharing via IRF electronic platforms and at the IRF WRC</w:t>
      </w:r>
    </w:p>
    <w:p w:rsidR="00000000" w:rsidDel="00000000" w:rsidP="00000000" w:rsidRDefault="00000000" w:rsidRPr="00000000" w14:paraId="0000005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See further instructions below.</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Complete this Nomination Form </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Complete the relevant Burden of Office Form/s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Send to</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1155cc"/>
            <w:sz w:val="20"/>
            <w:szCs w:val="20"/>
            <w:u w:val="single"/>
            <w:shd w:fill="auto" w:val="clear"/>
            <w:vertAlign w:val="baseline"/>
            <w:rtl w:val="0"/>
          </w:rPr>
          <w:t xml:space="preserve">secretary@internationalrangers.org</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and </w:t>
      </w:r>
      <w:hyperlink r:id="rId10">
        <w:r w:rsidDel="00000000" w:rsidR="00000000" w:rsidRPr="00000000">
          <w:rPr>
            <w:rFonts w:ascii="Calibri" w:cs="Calibri" w:eastAsia="Calibri" w:hAnsi="Calibri"/>
            <w:b w:val="0"/>
            <w:bCs w:val="0"/>
            <w:i w:val="0"/>
            <w:iCs w:val="0"/>
            <w:smallCaps w:val="0"/>
            <w:strike w:val="0"/>
            <w:color w:val="1155cc"/>
            <w:sz w:val="20"/>
            <w:szCs w:val="20"/>
            <w:u w:val="single"/>
            <w:shd w:fill="auto" w:val="clear"/>
            <w:vertAlign w:val="baseline"/>
            <w:rtl w:val="0"/>
          </w:rPr>
          <w:t xml:space="preserve">elections@internationalrangers.org</w:t>
        </w:r>
      </w:hyperlink>
      <w:r w:rsidDel="00000000" w:rsidR="00000000" w:rsidRPr="00000000">
        <w:rPr>
          <w:rFonts w:ascii="Calibri" w:cs="Calibri" w:eastAsia="Calibri" w:hAnsi="Calibri"/>
          <w:b w:val="0"/>
          <w:bCs w:val="0"/>
          <w:i w:val="0"/>
          <w:iCs w:val="0"/>
          <w:smallCaps w:val="0"/>
          <w:strike w:val="0"/>
          <w:color w:val="0563c1"/>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 OR BEFORE the </w:t>
      </w:r>
      <w:r w:rsidDel="00000000" w:rsidR="00000000" w:rsidRPr="00000000">
        <w:rPr>
          <w:rFonts w:ascii="Calibri" w:cs="Calibri" w:eastAsia="Calibri" w:hAnsi="Calibri"/>
          <w:b w:val="1"/>
          <w:bCs w:val="1"/>
          <w:sz w:val="20"/>
          <w:szCs w:val="20"/>
          <w:rtl w:val="0"/>
        </w:rPr>
        <w:t xml:space="preserve">31st December 2026</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62">
      <w:pPr>
        <w:spacing w:after="240" w:before="240" w:line="235.39950000000002" w:lineRule="auto"/>
        <w:ind w:firstLine="0"/>
        <w:rPr>
          <w:rFonts w:ascii="Calibri" w:cs="Calibri" w:eastAsia="Calibri" w:hAnsi="Calibri"/>
          <w:b w:val="1"/>
          <w:bCs w:val="1"/>
          <w:color w:val="1d1c1d"/>
          <w:sz w:val="24"/>
          <w:szCs w:val="24"/>
        </w:rPr>
      </w:pPr>
      <w:r w:rsidDel="00000000" w:rsidR="00000000" w:rsidRPr="00000000">
        <w:rPr>
          <w:rFonts w:ascii="Calibri" w:cs="Calibri" w:eastAsia="Calibri" w:hAnsi="Calibri"/>
          <w:b w:val="1"/>
          <w:bCs w:val="1"/>
          <w:color w:val="1d1c1d"/>
          <w:sz w:val="24"/>
          <w:szCs w:val="24"/>
          <w:rtl w:val="0"/>
        </w:rPr>
        <w:t xml:space="preserve">A short video clip of the candidates expression of interest (EOI): </w:t>
      </w:r>
    </w:p>
    <w:p w:rsidR="00000000" w:rsidDel="00000000" w:rsidP="00000000" w:rsidRDefault="00000000" w:rsidRPr="00000000" w14:paraId="00000063">
      <w:pPr>
        <w:spacing w:after="240" w:before="240" w:line="235.39950000000002" w:lineRule="auto"/>
        <w:ind w:firstLine="0"/>
        <w:rPr>
          <w:rFonts w:ascii="Calibri" w:cs="Calibri" w:eastAsia="Calibri" w:hAnsi="Calibri"/>
          <w:color w:val="1d1c1d"/>
          <w:sz w:val="24"/>
          <w:szCs w:val="24"/>
        </w:rPr>
      </w:pPr>
      <w:r w:rsidDel="00000000" w:rsidR="00000000" w:rsidRPr="00000000">
        <w:rPr>
          <w:rFonts w:ascii="Calibri" w:cs="Calibri" w:eastAsia="Calibri" w:hAnsi="Calibri"/>
          <w:color w:val="1d1c1d"/>
          <w:sz w:val="24"/>
          <w:szCs w:val="24"/>
          <w:rtl w:val="0"/>
        </w:rPr>
        <w:t xml:space="preserve">This should be no longer than </w:t>
      </w:r>
      <w:r w:rsidDel="00000000" w:rsidR="00000000" w:rsidRPr="00000000">
        <w:rPr>
          <w:rFonts w:ascii="Calibri" w:cs="Calibri" w:eastAsia="Calibri" w:hAnsi="Calibri"/>
          <w:b w:val="1"/>
          <w:bCs w:val="1"/>
          <w:color w:val="1d1c1d"/>
          <w:sz w:val="24"/>
          <w:szCs w:val="24"/>
          <w:rtl w:val="0"/>
        </w:rPr>
        <w:t xml:space="preserve">3 minutes</w:t>
      </w:r>
      <w:r w:rsidDel="00000000" w:rsidR="00000000" w:rsidRPr="00000000">
        <w:rPr>
          <w:rFonts w:ascii="Calibri" w:cs="Calibri" w:eastAsia="Calibri" w:hAnsi="Calibri"/>
          <w:color w:val="1d1c1d"/>
          <w:sz w:val="24"/>
          <w:szCs w:val="24"/>
          <w:rtl w:val="0"/>
        </w:rPr>
        <w:t xml:space="preserve"> and should include why you are nominating for the IRF position/s.</w:t>
      </w:r>
    </w:p>
    <w:p w:rsidR="00000000" w:rsidDel="00000000" w:rsidP="00000000" w:rsidRDefault="00000000" w:rsidRPr="00000000" w14:paraId="00000064">
      <w:pPr>
        <w:spacing w:after="240" w:before="240" w:line="235.39950000000002" w:lineRule="auto"/>
        <w:ind w:firstLine="0"/>
        <w:rPr>
          <w:rFonts w:ascii="Calibri" w:cs="Calibri" w:eastAsia="Calibri" w:hAnsi="Calibri"/>
          <w:color w:val="1d1c1d"/>
          <w:sz w:val="24"/>
          <w:szCs w:val="24"/>
        </w:rPr>
      </w:pPr>
      <w:r w:rsidDel="00000000" w:rsidR="00000000" w:rsidRPr="00000000">
        <w:rPr>
          <w:rFonts w:ascii="Calibri" w:cs="Calibri" w:eastAsia="Calibri" w:hAnsi="Calibri"/>
          <w:color w:val="1d1c1d"/>
          <w:sz w:val="24"/>
          <w:szCs w:val="24"/>
          <w:rtl w:val="0"/>
        </w:rPr>
        <w:t xml:space="preserve">Please supply a translation in English of what is said, where required. Nominees accept that the video will be used on IRF website and social media platforms, and at the IRF World Ranger Congress and linked to the electronic ballot.</w:t>
      </w:r>
    </w:p>
    <w:p w:rsidR="00000000" w:rsidDel="00000000" w:rsidP="00000000" w:rsidRDefault="00000000" w:rsidRPr="00000000" w14:paraId="00000065">
      <w:pPr>
        <w:spacing w:after="240" w:before="240" w:line="235.39950000000002" w:lineRule="auto"/>
        <w:ind w:firstLine="0"/>
        <w:rPr>
          <w:rFonts w:ascii="Calibri" w:cs="Calibri" w:eastAsia="Calibri" w:hAnsi="Calibri"/>
          <w:b w:val="1"/>
          <w:bCs w:val="1"/>
          <w:color w:val="1d1c1d"/>
          <w:sz w:val="24"/>
          <w:szCs w:val="24"/>
        </w:rPr>
      </w:pPr>
      <w:r w:rsidDel="00000000" w:rsidR="00000000" w:rsidRPr="00000000">
        <w:rPr>
          <w:rFonts w:ascii="Calibri" w:cs="Calibri" w:eastAsia="Calibri" w:hAnsi="Calibri"/>
          <w:b w:val="1"/>
          <w:bCs w:val="1"/>
          <w:color w:val="1d1c1d"/>
          <w:sz w:val="24"/>
          <w:szCs w:val="24"/>
          <w:rtl w:val="0"/>
        </w:rPr>
        <w:t xml:space="preserve">The following guidance is intended to help with making the video, but we are not expecting professional productions. Please submit the highest quality photos and videos possible. Videos submitted from camera phones are acceptable.</w:t>
      </w:r>
    </w:p>
    <w:p w:rsidR="00000000" w:rsidDel="00000000" w:rsidP="00000000" w:rsidRDefault="00000000" w:rsidRPr="00000000" w14:paraId="00000066">
      <w:pPr>
        <w:pStyle w:val="Heading2"/>
        <w:keepNext w:val="0"/>
        <w:keepLines w:val="0"/>
        <w:ind w:firstLine="0"/>
        <w:rPr>
          <w:rFonts w:ascii="Calibri" w:cs="Calibri" w:eastAsia="Calibri" w:hAnsi="Calibri"/>
          <w:sz w:val="34"/>
          <w:szCs w:val="34"/>
        </w:rPr>
      </w:pPr>
      <w:bookmarkStart w:colFirst="0" w:colLast="0" w:name="_heading=h.5hkgcky5q2mo" w:id="0"/>
      <w:bookmarkEnd w:id="0"/>
      <w:r w:rsidDel="00000000" w:rsidR="00000000" w:rsidRPr="00000000">
        <w:rPr>
          <w:rFonts w:ascii="Calibri" w:cs="Calibri" w:eastAsia="Calibri" w:hAnsi="Calibri"/>
          <w:sz w:val="34"/>
          <w:szCs w:val="34"/>
          <w:rtl w:val="0"/>
        </w:rPr>
        <w:t xml:space="preserve">Tips for Recording Your Video</w:t>
      </w:r>
    </w:p>
    <w:p w:rsidR="00000000" w:rsidDel="00000000" w:rsidP="00000000" w:rsidRDefault="00000000" w:rsidRPr="00000000" w14:paraId="00000067">
      <w:pPr>
        <w:pStyle w:val="Heading3"/>
        <w:keepNext w:val="0"/>
        <w:keepLines w:val="0"/>
        <w:ind w:firstLine="0"/>
        <w:rPr>
          <w:rFonts w:ascii="Calibri" w:cs="Calibri" w:eastAsia="Calibri" w:hAnsi="Calibri"/>
          <w:sz w:val="26"/>
          <w:szCs w:val="26"/>
        </w:rPr>
      </w:pPr>
      <w:bookmarkStart w:colFirst="0" w:colLast="0" w:name="_heading=h.epl360nac9hn" w:id="1"/>
      <w:bookmarkEnd w:id="1"/>
      <w:r w:rsidDel="00000000" w:rsidR="00000000" w:rsidRPr="00000000">
        <w:rPr>
          <w:rFonts w:ascii="Calibri" w:cs="Calibri" w:eastAsia="Calibri" w:hAnsi="Calibri"/>
          <w:sz w:val="26"/>
          <w:szCs w:val="26"/>
          <w:rtl w:val="0"/>
        </w:rPr>
        <w:t xml:space="preserve">Positioning Your Camera</w:t>
      </w:r>
    </w:p>
    <w:p w:rsidR="00000000" w:rsidDel="00000000" w:rsidP="00000000" w:rsidRDefault="00000000" w:rsidRPr="00000000" w14:paraId="00000068">
      <w:pPr>
        <w:numPr>
          <w:ilvl w:val="0"/>
          <w:numId w:val="2"/>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using a phone, turn it horizontally to record in landscape mode.</w:t>
      </w:r>
    </w:p>
    <w:p w:rsidR="00000000" w:rsidDel="00000000" w:rsidP="00000000" w:rsidRDefault="00000000" w:rsidRPr="00000000" w14:paraId="00000069">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Place your phone or camera on a tripod, stand or stable surface. </w:t>
      </w:r>
    </w:p>
    <w:p w:rsidR="00000000" w:rsidDel="00000000" w:rsidP="00000000" w:rsidRDefault="00000000" w:rsidRPr="00000000" w14:paraId="0000006A">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Alternatively, ask someone else to record the video for you.</w:t>
      </w:r>
    </w:p>
    <w:p w:rsidR="00000000" w:rsidDel="00000000" w:rsidP="00000000" w:rsidRDefault="00000000" w:rsidRPr="00000000" w14:paraId="0000006B">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Position the camera at eye level so you are not looking noticeably up or down.</w:t>
      </w:r>
    </w:p>
    <w:p w:rsidR="00000000" w:rsidDel="00000000" w:rsidP="00000000" w:rsidRDefault="00000000" w:rsidRPr="00000000" w14:paraId="0000006C">
      <w:pPr>
        <w:numPr>
          <w:ilvl w:val="0"/>
          <w:numId w:val="2"/>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Look directly at the camera lens while speaking rather than watching yourself on the screen. If this feels difficult, move the preview window closer to the camera.</w:t>
      </w:r>
    </w:p>
    <w:p w:rsidR="00000000" w:rsidDel="00000000" w:rsidP="00000000" w:rsidRDefault="00000000" w:rsidRPr="00000000" w14:paraId="0000006D">
      <w:pPr>
        <w:pStyle w:val="Heading3"/>
        <w:keepNext w:val="0"/>
        <w:keepLines w:val="0"/>
        <w:ind w:firstLine="0"/>
        <w:rPr>
          <w:rFonts w:ascii="Calibri" w:cs="Calibri" w:eastAsia="Calibri" w:hAnsi="Calibri"/>
          <w:sz w:val="26"/>
          <w:szCs w:val="26"/>
        </w:rPr>
      </w:pPr>
      <w:bookmarkStart w:colFirst="0" w:colLast="0" w:name="_heading=h.hix0pxvjktr0" w:id="2"/>
      <w:bookmarkEnd w:id="2"/>
      <w:r w:rsidDel="00000000" w:rsidR="00000000" w:rsidRPr="00000000">
        <w:rPr>
          <w:rFonts w:ascii="Calibri" w:cs="Calibri" w:eastAsia="Calibri" w:hAnsi="Calibri"/>
          <w:sz w:val="26"/>
          <w:szCs w:val="26"/>
          <w:rtl w:val="0"/>
        </w:rPr>
        <w:t xml:space="preserve">Lighting</w:t>
      </w:r>
    </w:p>
    <w:p w:rsidR="00000000" w:rsidDel="00000000" w:rsidP="00000000" w:rsidRDefault="00000000" w:rsidRPr="00000000" w14:paraId="0000006E">
      <w:pPr>
        <w:numPr>
          <w:ilvl w:val="0"/>
          <w:numId w:val="6"/>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Choose a well-lit location where your face can be clearly seen.</w:t>
      </w:r>
    </w:p>
    <w:p w:rsidR="00000000" w:rsidDel="00000000" w:rsidP="00000000" w:rsidRDefault="00000000" w:rsidRPr="00000000" w14:paraId="0000006F">
      <w:pPr>
        <w:numPr>
          <w:ilvl w:val="0"/>
          <w:numId w:val="6"/>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filming outdoors, early morning or late afternoon generally provides the best natural light and helps avoid glare and harsh shadows.</w:t>
      </w:r>
    </w:p>
    <w:p w:rsidR="00000000" w:rsidDel="00000000" w:rsidP="00000000" w:rsidRDefault="00000000" w:rsidRPr="00000000" w14:paraId="00000070">
      <w:pPr>
        <w:numPr>
          <w:ilvl w:val="0"/>
          <w:numId w:val="6"/>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filming indoors, position yourself near a window where natural light falls on your face.</w:t>
      </w:r>
    </w:p>
    <w:p w:rsidR="00000000" w:rsidDel="00000000" w:rsidP="00000000" w:rsidRDefault="00000000" w:rsidRPr="00000000" w14:paraId="00000071">
      <w:pPr>
        <w:numPr>
          <w:ilvl w:val="0"/>
          <w:numId w:val="6"/>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natural light is limited, place a lamp or other light source in front of you rather than behind you.</w:t>
      </w:r>
    </w:p>
    <w:p w:rsidR="00000000" w:rsidDel="00000000" w:rsidP="00000000" w:rsidRDefault="00000000" w:rsidRPr="00000000" w14:paraId="00000072">
      <w:pPr>
        <w:pStyle w:val="Heading3"/>
        <w:keepNext w:val="0"/>
        <w:keepLines w:val="0"/>
        <w:ind w:firstLine="0"/>
        <w:rPr>
          <w:rFonts w:ascii="Calibri" w:cs="Calibri" w:eastAsia="Calibri" w:hAnsi="Calibri"/>
          <w:sz w:val="26"/>
          <w:szCs w:val="26"/>
        </w:rPr>
      </w:pPr>
      <w:bookmarkStart w:colFirst="0" w:colLast="0" w:name="_heading=h.g4dlqokl914a" w:id="3"/>
      <w:bookmarkEnd w:id="3"/>
      <w:r w:rsidDel="00000000" w:rsidR="00000000" w:rsidRPr="00000000">
        <w:rPr>
          <w:rFonts w:ascii="Calibri" w:cs="Calibri" w:eastAsia="Calibri" w:hAnsi="Calibri"/>
          <w:sz w:val="26"/>
          <w:szCs w:val="26"/>
          <w:rtl w:val="0"/>
        </w:rPr>
        <w:t xml:space="preserve">Background Noise</w:t>
      </w:r>
    </w:p>
    <w:p w:rsidR="00000000" w:rsidDel="00000000" w:rsidP="00000000" w:rsidRDefault="00000000" w:rsidRPr="00000000" w14:paraId="00000073">
      <w:pPr>
        <w:numPr>
          <w:ilvl w:val="0"/>
          <w:numId w:val="1"/>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Before recording, pause and listen for distracting or repetitive background sounds.</w:t>
      </w:r>
    </w:p>
    <w:p w:rsidR="00000000" w:rsidDel="00000000" w:rsidP="00000000" w:rsidRDefault="00000000" w:rsidRPr="00000000" w14:paraId="00000074">
      <w:pPr>
        <w:numPr>
          <w:ilvl w:val="0"/>
          <w:numId w:val="1"/>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When filming indoors, turn off fans, air conditioners and other noisy appliances where possible. Also consider nearby traffic or conversations.</w:t>
      </w:r>
    </w:p>
    <w:p w:rsidR="00000000" w:rsidDel="00000000" w:rsidP="00000000" w:rsidRDefault="00000000" w:rsidRPr="00000000" w14:paraId="00000075">
      <w:pPr>
        <w:numPr>
          <w:ilvl w:val="0"/>
          <w:numId w:val="1"/>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When filming outdoors, avoid locations with strong winds, traffic or other loud activity.</w:t>
      </w:r>
    </w:p>
    <w:p w:rsidR="00000000" w:rsidDel="00000000" w:rsidP="00000000" w:rsidRDefault="00000000" w:rsidRPr="00000000" w14:paraId="00000076">
      <w:pPr>
        <w:numPr>
          <w:ilvl w:val="0"/>
          <w:numId w:val="1"/>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background noise cannot be avoided, consider using a headset or external microphone to improve the sound quality.</w:t>
      </w:r>
    </w:p>
    <w:p w:rsidR="00000000" w:rsidDel="00000000" w:rsidP="00000000" w:rsidRDefault="00000000" w:rsidRPr="00000000" w14:paraId="00000077">
      <w:pPr>
        <w:spacing w:after="240" w:before="240" w:line="235.39950000000002" w:lineRule="auto"/>
        <w:ind w:firstLine="0"/>
        <w:rPr>
          <w:rFonts w:ascii="Calibri" w:cs="Calibri" w:eastAsia="Calibri" w:hAnsi="Calibri"/>
          <w:color w:val="000000"/>
          <w:sz w:val="20"/>
          <w:szCs w:val="20"/>
        </w:rPr>
      </w:pPr>
      <w:r w:rsidDel="00000000" w:rsidR="00000000" w:rsidRPr="00000000">
        <w:rPr>
          <w:rtl w:val="0"/>
        </w:rPr>
      </w:r>
    </w:p>
    <w:sectPr>
      <w:headerReference r:id="rId11" w:type="default"/>
      <w:headerReference r:id="rId12" w:type="first"/>
      <w:footerReference r:id="rId13" w:type="default"/>
      <w:footerReference r:id="rId14" w:type="first"/>
      <w:footerReference r:id="rId15" w:type="even"/>
      <w:pgSz w:h="16840" w:w="11907" w:orient="portrait"/>
      <w:pgMar w:bottom="567" w:top="1418"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right="36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right="36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320"/>
        <w:tab w:val="right" w:leader="none" w:pos="8640"/>
      </w:tabs>
      <w:spacing w:before="0" w:line="240" w:lineRule="auto"/>
      <w:ind w:left="0" w:hanging="2"/>
      <w:jc w:val="center"/>
      <w:rPr>
        <w:rFonts w:ascii="Calibri" w:cs="Calibri" w:eastAsia="Calibri" w:hAnsi="Calibri"/>
        <w:b w:val="1"/>
        <w:bCs w:val="1"/>
        <w:color w:val="1d1c1d"/>
        <w:sz w:val="24"/>
        <w:szCs w:val="24"/>
      </w:rPr>
    </w:pPr>
    <w:r w:rsidDel="00000000" w:rsidR="00000000" w:rsidRPr="00000000">
      <w:rPr>
        <w:color w:val="000000"/>
        <w:sz w:val="20"/>
        <w:szCs w:val="20"/>
      </w:rPr>
      <w:drawing>
        <wp:inline distB="0" distT="0" distL="114300" distR="114300">
          <wp:extent cx="892810" cy="899795"/>
          <wp:effectExtent b="0" l="0" r="0" t="0"/>
          <wp:docPr id="102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92810" cy="899795"/>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320"/>
        <w:tab w:val="right" w:leader="none" w:pos="8640"/>
      </w:tabs>
      <w:spacing w:before="0" w:line="240" w:lineRule="auto"/>
      <w:ind w:left="0" w:hanging="2"/>
      <w:jc w:val="center"/>
      <w:rPr>
        <w:rFonts w:ascii="Calibri" w:cs="Calibri" w:eastAsia="Calibri" w:hAnsi="Calibri"/>
        <w:b w:val="1"/>
        <w:bCs w:val="1"/>
        <w:color w:val="1d1c1d"/>
        <w:sz w:val="24"/>
        <w:szCs w:val="24"/>
        <w:shd w:fill="f8f8f8" w:val="clear"/>
      </w:rPr>
    </w:pPr>
    <w:r w:rsidDel="00000000" w:rsidR="00000000" w:rsidRPr="00000000">
      <w:rPr>
        <w:rtl w:val="0"/>
      </w:rPr>
    </w:r>
  </w:p>
  <w:p w:rsidR="00000000" w:rsidDel="00000000" w:rsidP="00000000" w:rsidRDefault="00000000" w:rsidRPr="00000000" w14:paraId="0000007A">
    <w:pPr>
      <w:pBdr>
        <w:top w:space="0" w:sz="0" w:val="nil"/>
        <w:left w:space="0" w:sz="0" w:val="nil"/>
        <w:bottom w:color="0000ff" w:space="1" w:sz="6" w:val="single"/>
        <w:right w:space="0" w:sz="0" w:val="nil"/>
        <w:between w:space="0" w:sz="0" w:val="nil"/>
      </w:pBdr>
      <w:tabs>
        <w:tab w:val="center" w:leader="none" w:pos="4320"/>
        <w:tab w:val="right" w:leader="none" w:pos="8640"/>
      </w:tabs>
      <w:spacing w:before="0" w:line="360" w:lineRule="auto"/>
      <w:ind w:left="0" w:hanging="2"/>
      <w:jc w:val="center"/>
      <w:rPr>
        <w:rFonts w:ascii="Calibri" w:cs="Calibri" w:eastAsia="Calibri" w:hAnsi="Calibri"/>
        <w:color w:val="008000"/>
        <w:sz w:val="24"/>
        <w:szCs w:val="24"/>
      </w:rPr>
    </w:pPr>
    <w:r w:rsidDel="00000000" w:rsidR="00000000" w:rsidRPr="00000000">
      <w:rPr>
        <w:rFonts w:ascii="Calibri" w:cs="Calibri" w:eastAsia="Calibri" w:hAnsi="Calibri"/>
        <w:b w:val="1"/>
        <w:bCs w:val="1"/>
        <w:color w:val="008000"/>
        <w:sz w:val="24"/>
        <w:szCs w:val="24"/>
        <w:rtl w:val="0"/>
      </w:rPr>
      <w:t xml:space="preserve">INTERNATIONAL RANGER FEDERATION</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320"/>
        <w:tab w:val="right" w:leader="none" w:pos="8640"/>
      </w:tabs>
      <w:spacing w:before="0" w:line="240" w:lineRule="auto"/>
      <w:ind w:left="0" w:hanging="2"/>
      <w:rPr>
        <w:color w:val="000000"/>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AU"/>
      </w:rPr>
    </w:rPrDefault>
    <w:pPrDefault>
      <w:pPr>
        <w:spacing w:before="6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color w:val="0000ff"/>
      <w:w w:val="100"/>
      <w:position w:val="-1"/>
      <w:u w:val="single"/>
      <w:effect w:val="none"/>
      <w:vertAlign w:val="baseline"/>
      <w:cs w:val="0"/>
      <w:em w:val="none"/>
    </w:rPr>
  </w:style>
  <w:style w:type="paragraph" w:styleId="NormalWeb">
    <w:name w:val="Normal (Web)"/>
    <w:basedOn w:val="Normal"/>
    <w:pPr>
      <w:spacing w:after="100" w:afterAutospacing="1" w:before="100" w:beforeAutospacing="1"/>
    </w:pPr>
    <w:rPr>
      <w:rFonts w:ascii="Verdana" w:hAnsi="Verdana"/>
      <w:color w:val="000000"/>
      <w:sz w:val="18"/>
      <w:szCs w:val="18"/>
      <w:lang w:val="en-US"/>
    </w:rPr>
  </w:style>
  <w:style w:type="paragraph" w:styleId="BodyText3">
    <w:name w:val="Body Text 3"/>
    <w:basedOn w:val="Normal"/>
    <w:pPr>
      <w:overflowPunct w:val="0"/>
      <w:autoSpaceDE w:val="0"/>
      <w:autoSpaceDN w:val="0"/>
      <w:adjustRightInd w:val="0"/>
      <w:spacing w:after="120" w:before="0"/>
      <w:textAlignment w:val="baseline"/>
    </w:pPr>
    <w:rPr>
      <w:noProof w:val="1"/>
      <w:sz w:val="16"/>
      <w:szCs w:val="16"/>
    </w:rPr>
  </w:style>
  <w:style w:type="paragraph" w:styleId="Header">
    <w:name w:val="header"/>
    <w:basedOn w:val="Normal"/>
    <w:pPr>
      <w:tabs>
        <w:tab w:val="center" w:pos="4320"/>
        <w:tab w:val="right" w:pos="8640"/>
      </w:tabs>
      <w:spacing w:before="0"/>
    </w:pPr>
    <w:rPr>
      <w:sz w:val="20"/>
      <w:szCs w:val="20"/>
      <w:lang w:val="en-US"/>
    </w:rPr>
  </w:style>
  <w:style w:type="paragraph" w:styleId="Footer">
    <w:name w:val="footer"/>
    <w:basedOn w:val="Normal"/>
    <w:pPr>
      <w:tabs>
        <w:tab w:val="center" w:pos="4320"/>
        <w:tab w:val="right" w:pos="8640"/>
      </w:tabs>
    </w:p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pPr>
      <w:spacing w:before="0"/>
    </w:pPr>
    <w:rPr>
      <w:rFonts w:ascii="Tahoma" w:cs="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lang w:val="en-AU"/>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paragraph" w:styleId="CommentSubject">
    <w:name w:val="annotation subject"/>
    <w:basedOn w:val="CommentText"/>
    <w:next w:val="CommentText"/>
    <w:rPr>
      <w:b w:val="1"/>
      <w:bCs w:val="1"/>
    </w:rPr>
  </w:style>
  <w:style w:type="character" w:styleId="PageNumber">
    <w:name w:val="page number"/>
    <w:basedOn w:val="DefaultParagraphFont"/>
    <w:rPr>
      <w:w w:val="100"/>
      <w:position w:val="-1"/>
      <w:effect w:val="none"/>
      <w:vertAlign w:val="baseline"/>
      <w:cs w:val="0"/>
      <w:em w:val="none"/>
    </w:rPr>
  </w:style>
  <w:style w:type="paragraph" w:styleId="FootnoteText">
    <w:name w:val="footnote text"/>
    <w:basedOn w:val="Normal"/>
    <w:rPr>
      <w:sz w:val="20"/>
      <w:szCs w:val="20"/>
    </w:rPr>
  </w:style>
  <w:style w:type="character" w:styleId="FootnoteTextChar" w:customStyle="1">
    <w:name w:val="Footnote Text Char"/>
    <w:rPr>
      <w:w w:val="100"/>
      <w:position w:val="-1"/>
      <w:effect w:val="none"/>
      <w:vertAlign w:val="baseline"/>
      <w:cs w:val="0"/>
      <w:em w:val="none"/>
      <w:lang w:val="en-AU"/>
    </w:rPr>
  </w:style>
  <w:style w:type="character" w:styleId="FootnoteReference">
    <w:name w:val="footnote reference"/>
    <w:rPr>
      <w:w w:val="100"/>
      <w:position w:val="-1"/>
      <w:effect w:val="none"/>
      <w:vertAlign w:val="superscript"/>
      <w:cs w:val="0"/>
      <w:em w:val="none"/>
    </w:rPr>
  </w:style>
  <w:style w:type="character" w:styleId="apple-converted-space" w:customStyle="1">
    <w:name w:val="apple-converted-space"/>
    <w:rPr>
      <w:w w:val="100"/>
      <w:position w:val="-1"/>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ListParagraph">
    <w:name w:val="List Paragraph"/>
    <w:basedOn w:val="Normal"/>
    <w:uiPriority w:val="34"/>
    <w:qFormat w:val="1"/>
    <w:rsid w:val="00FC509E"/>
    <w:pPr>
      <w:ind w:left="720"/>
      <w:contextualSpacing w:val="1"/>
    </w:pPr>
  </w:style>
  <w:style w:type="character" w:styleId="UnresolvedMention">
    <w:name w:val="Unresolved Mention"/>
    <w:basedOn w:val="DefaultParagraphFont"/>
    <w:uiPriority w:val="99"/>
    <w:semiHidden w:val="1"/>
    <w:unhideWhenUsed w:val="1"/>
    <w:rsid w:val="00FC509E"/>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elections@internationalrangers.org" TargetMode="Externa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cretary@internationalrangers.org"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lections@internationalrangers.org" TargetMode="External"/><Relationship Id="rId8" Type="http://schemas.openxmlformats.org/officeDocument/2006/relationships/hyperlink" Target="https://www.internationalrangers.org/irf-govern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Gfnbhp5n6LIV8quxQu1wKCFY1g==">CgMxLjAyDmguNWhrZ2NreTVxMm1vMg5oLmVwbDM2MG5hYzlobjIOaC5oaXgwcHh2amt0cjAyDmguZzRkbHFva2w5MTRhOAByITFLVExQVlcyWC0tOGt2eEllLTlzZXFFQWdZWWtvVDJ5Xw==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2019-01-13T01:46:00Z</dcterms:created>
  <dc:creator>Elaine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4bee11-712c-4bc5-b64c-cb4e07b6cb05_Enabled">
    <vt:lpwstr>true</vt:lpwstr>
  </property>
  <property fmtid="{D5CDD505-2E9C-101B-9397-08002B2CF9AE}" pid="3" name="MSIP_Label_0d4bee11-712c-4bc5-b64c-cb4e07b6cb05_SetDate">
    <vt:lpwstr>2026-08-13T21:28:51Z</vt:lpwstr>
  </property>
  <property fmtid="{D5CDD505-2E9C-101B-9397-08002B2CF9AE}" pid="4" name="MSIP_Label_0d4bee11-712c-4bc5-b64c-cb4e07b6cb05_Method">
    <vt:lpwstr>Privileged</vt:lpwstr>
  </property>
  <property fmtid="{D5CDD505-2E9C-101B-9397-08002B2CF9AE}" pid="5" name="MSIP_Label_0d4bee11-712c-4bc5-b64c-cb4e07b6cb05_Name">
    <vt:lpwstr>Non-PV document</vt:lpwstr>
  </property>
  <property fmtid="{D5CDD505-2E9C-101B-9397-08002B2CF9AE}" pid="6" name="MSIP_Label_0d4bee11-712c-4bc5-b64c-cb4e07b6cb05_SiteId">
    <vt:lpwstr>b3994ab7-fdfc-416d-836d-9cc3bacce769</vt:lpwstr>
  </property>
  <property fmtid="{D5CDD505-2E9C-101B-9397-08002B2CF9AE}" pid="7" name="MSIP_Label_0d4bee11-712c-4bc5-b64c-cb4e07b6cb05_ActionId">
    <vt:lpwstr>2fafe256-90e3-46ea-b686-27260417f149</vt:lpwstr>
  </property>
  <property fmtid="{D5CDD505-2E9C-101B-9397-08002B2CF9AE}" pid="8" name="MSIP_Label_0d4bee11-712c-4bc5-b64c-cb4e07b6cb05_ContentBits">
    <vt:lpwstr>0</vt:lpwstr>
  </property>
  <property fmtid="{D5CDD505-2E9C-101B-9397-08002B2CF9AE}" pid="9" name="MSIP_Label_0d4bee11-712c-4bc5-b64c-cb4e07b6cb05_Tag">
    <vt:lpwstr>50, 0, 1, 1</vt:lpwstr>
  </property>
</Properties>
</file>